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Default="00DF17F4" w:rsidP="004371FD">
      <w:pPr>
        <w:spacing w:after="0" w:line="480" w:lineRule="auto"/>
        <w:jc w:val="center"/>
        <w:rPr>
          <w:b/>
        </w:rPr>
      </w:pPr>
    </w:p>
    <w:p w:rsidR="00DF17F4" w:rsidRPr="00DF17F4" w:rsidRDefault="00927F48" w:rsidP="004371FD">
      <w:pPr>
        <w:spacing w:after="0" w:line="480" w:lineRule="auto"/>
        <w:jc w:val="center"/>
        <w:rPr>
          <w:b/>
        </w:rPr>
      </w:pPr>
      <w:r>
        <w:rPr>
          <w:b/>
        </w:rPr>
        <w:t>Wells Fargo Scandal</w:t>
      </w:r>
    </w:p>
    <w:p w:rsidR="004721F4" w:rsidRDefault="004835BB" w:rsidP="004371FD">
      <w:pPr>
        <w:spacing w:after="0" w:line="480" w:lineRule="auto"/>
        <w:jc w:val="center"/>
      </w:pPr>
      <w:r>
        <w:t>Student’s Name</w:t>
      </w:r>
    </w:p>
    <w:p w:rsidR="00DF17F4" w:rsidRDefault="004835BB" w:rsidP="004371FD">
      <w:pPr>
        <w:spacing w:after="0" w:line="480" w:lineRule="auto"/>
        <w:jc w:val="center"/>
      </w:pPr>
      <w:r>
        <w:t>Institution of Affiliation</w:t>
      </w:r>
    </w:p>
    <w:p w:rsidR="00DF17F4" w:rsidRDefault="004835BB" w:rsidP="004371FD">
      <w:pPr>
        <w:spacing w:after="0" w:line="480" w:lineRule="auto"/>
        <w:jc w:val="center"/>
      </w:pPr>
      <w:r>
        <w:t>Date</w:t>
      </w: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DF17F4" w:rsidRDefault="00DF17F4" w:rsidP="004371FD">
      <w:pPr>
        <w:spacing w:after="0" w:line="480" w:lineRule="auto"/>
      </w:pPr>
    </w:p>
    <w:p w:rsidR="004371FD" w:rsidRDefault="004371FD" w:rsidP="004371FD">
      <w:pPr>
        <w:spacing w:after="0" w:line="480" w:lineRule="auto"/>
      </w:pPr>
    </w:p>
    <w:p w:rsidR="004371FD" w:rsidRDefault="004371FD" w:rsidP="004371FD">
      <w:pPr>
        <w:spacing w:after="0" w:line="480" w:lineRule="auto"/>
      </w:pPr>
    </w:p>
    <w:p w:rsidR="00C93DFD" w:rsidRDefault="00C93DFD" w:rsidP="004371FD">
      <w:pPr>
        <w:spacing w:after="0" w:line="480" w:lineRule="auto"/>
      </w:pPr>
    </w:p>
    <w:p w:rsidR="004371FD" w:rsidRDefault="004371FD" w:rsidP="004371FD">
      <w:pPr>
        <w:spacing w:after="0" w:line="480" w:lineRule="auto"/>
        <w:jc w:val="center"/>
        <w:rPr>
          <w:b/>
        </w:rPr>
      </w:pPr>
    </w:p>
    <w:p w:rsidR="004371FD" w:rsidRDefault="004371FD" w:rsidP="004371FD">
      <w:pPr>
        <w:spacing w:after="0" w:line="480" w:lineRule="auto"/>
        <w:jc w:val="center"/>
        <w:rPr>
          <w:b/>
        </w:rPr>
      </w:pPr>
    </w:p>
    <w:p w:rsidR="002B55F7" w:rsidRDefault="002B55F7" w:rsidP="00366AF3">
      <w:pPr>
        <w:spacing w:after="0" w:line="480" w:lineRule="auto"/>
        <w:rPr>
          <w:b/>
        </w:rPr>
      </w:pPr>
    </w:p>
    <w:p w:rsidR="00927F48" w:rsidRPr="00927F48" w:rsidRDefault="00927F48" w:rsidP="00927F48">
      <w:pPr>
        <w:spacing w:line="480" w:lineRule="auto"/>
        <w:jc w:val="center"/>
        <w:rPr>
          <w:b/>
          <w:bCs/>
          <w:szCs w:val="24"/>
        </w:rPr>
      </w:pPr>
      <w:r w:rsidRPr="00927F48">
        <w:rPr>
          <w:b/>
          <w:bCs/>
          <w:szCs w:val="24"/>
        </w:rPr>
        <w:lastRenderedPageBreak/>
        <w:t>Wells Fargo Scandal</w:t>
      </w:r>
    </w:p>
    <w:p w:rsidR="00927F48" w:rsidRPr="00AE4866" w:rsidRDefault="00927F48" w:rsidP="00927F48">
      <w:pPr>
        <w:spacing w:line="480" w:lineRule="auto"/>
        <w:rPr>
          <w:szCs w:val="24"/>
        </w:rPr>
      </w:pPr>
      <w:r w:rsidRPr="00AE4866">
        <w:rPr>
          <w:szCs w:val="24"/>
        </w:rPr>
        <w:tab/>
        <w:t xml:space="preserve">In any organization, management's role is to plan, organize, staff, lead, control, and motivate. These functions enable them to create strategies, assemble and utilize resources to lead organizations' operations, and achieve their goals. In the Wells Fargo Scandal, management played a role in the fraud sage. The corporate culture built on unrealistic targets and the relentless pressure set by management influenced employee's improper sale practices and creation of fake accounts without customer consent </w:t>
      </w:r>
      <w:r w:rsidRPr="00AE4866">
        <w:rPr>
          <w:color w:val="000000"/>
          <w:szCs w:val="24"/>
          <w:shd w:val="clear" w:color="auto" w:fill="FFFFFF"/>
        </w:rPr>
        <w:t>(CNN Business, 2016)</w:t>
      </w:r>
      <w:r w:rsidRPr="00AE4866">
        <w:rPr>
          <w:szCs w:val="24"/>
        </w:rPr>
        <w:t xml:space="preserve">. Additionally, management oversight failure led to the occurrence of these fraud practices for a long time. </w:t>
      </w:r>
    </w:p>
    <w:p w:rsidR="00927F48" w:rsidRPr="00AE4866" w:rsidRDefault="00927F48" w:rsidP="00927F48">
      <w:pPr>
        <w:spacing w:line="480" w:lineRule="auto"/>
        <w:rPr>
          <w:szCs w:val="24"/>
        </w:rPr>
      </w:pPr>
      <w:r w:rsidRPr="00AE4866">
        <w:rPr>
          <w:szCs w:val="24"/>
        </w:rPr>
        <w:tab/>
        <w:t>While corporate culture is attributed to employee engagement, performance, and motivation, the nature and mechanism of inculcating desired values in employees' conduct have often not been appropriately addressed. The high-pressure sales environment created by the organization's culture drove employees to engage in improper sale practices and the creation of fake accounts (</w:t>
      </w:r>
      <w:r w:rsidRPr="00AE4866">
        <w:rPr>
          <w:color w:val="000000"/>
          <w:szCs w:val="24"/>
          <w:shd w:val="clear" w:color="auto" w:fill="FFFFFF"/>
        </w:rPr>
        <w:t>CNN Business, 2016).</w:t>
      </w:r>
      <w:r w:rsidRPr="00AE4866">
        <w:rPr>
          <w:szCs w:val="24"/>
        </w:rPr>
        <w:t xml:space="preserve"> The culture of fear as a result of intimidation by management and pressure to achieve extreme sale goals some of which was achieved by breaking the law and engaging in improper practices influenced the employees' actions and behaviours, therefore, I think the employee di</w:t>
      </w:r>
      <w:r w:rsidR="00C00164">
        <w:rPr>
          <w:szCs w:val="24"/>
        </w:rPr>
        <w:t>d not deserve to be fired. Their</w:t>
      </w:r>
      <w:r w:rsidRPr="00AE4866">
        <w:rPr>
          <w:szCs w:val="24"/>
        </w:rPr>
        <w:t xml:space="preserve"> actions and behaviours were influenced by the high-pressure working environment created by Wells Fargo.</w:t>
      </w:r>
    </w:p>
    <w:p w:rsidR="00927F48" w:rsidRDefault="00927F48">
      <w:pPr>
        <w:rPr>
          <w:szCs w:val="24"/>
        </w:rPr>
      </w:pPr>
      <w:r>
        <w:rPr>
          <w:szCs w:val="24"/>
        </w:rPr>
        <w:br w:type="page"/>
      </w:r>
    </w:p>
    <w:p w:rsidR="00927F48" w:rsidRPr="00AE4866" w:rsidRDefault="00927F48" w:rsidP="00927F48">
      <w:pPr>
        <w:spacing w:line="480" w:lineRule="auto"/>
        <w:jc w:val="center"/>
        <w:rPr>
          <w:szCs w:val="24"/>
        </w:rPr>
      </w:pPr>
      <w:r w:rsidRPr="00AE4866">
        <w:rPr>
          <w:szCs w:val="24"/>
        </w:rPr>
        <w:lastRenderedPageBreak/>
        <w:t>Reference</w:t>
      </w:r>
    </w:p>
    <w:p w:rsidR="00927F48" w:rsidRPr="00AE4866" w:rsidRDefault="00927F48" w:rsidP="00927F48">
      <w:pPr>
        <w:spacing w:line="480" w:lineRule="auto"/>
        <w:ind w:left="720" w:hanging="720"/>
        <w:rPr>
          <w:szCs w:val="24"/>
        </w:rPr>
      </w:pPr>
      <w:r w:rsidRPr="00AE4866">
        <w:rPr>
          <w:color w:val="000000"/>
          <w:szCs w:val="24"/>
          <w:shd w:val="clear" w:color="auto" w:fill="FFFFFF"/>
        </w:rPr>
        <w:t>CNN Business. (2016). </w:t>
      </w:r>
      <w:r w:rsidRPr="00AE4866">
        <w:rPr>
          <w:i/>
          <w:iCs/>
          <w:color w:val="000000"/>
          <w:szCs w:val="24"/>
          <w:shd w:val="clear" w:color="auto" w:fill="FFFFFF"/>
        </w:rPr>
        <w:t>Wells Fargo scandal explained</w:t>
      </w:r>
      <w:r w:rsidRPr="00AE4866">
        <w:rPr>
          <w:color w:val="000000"/>
          <w:szCs w:val="24"/>
          <w:shd w:val="clear" w:color="auto" w:fill="FFFFFF"/>
        </w:rPr>
        <w:t> [Video]. Retrieved 17 February 2021, from https://www.youtube.com/watch?v=6d9SIYntIlE.</w:t>
      </w:r>
    </w:p>
    <w:p w:rsidR="00927F48" w:rsidRDefault="00927F48" w:rsidP="00927F48">
      <w:pPr>
        <w:spacing w:after="0" w:line="480" w:lineRule="auto"/>
        <w:rPr>
          <w:b/>
        </w:rPr>
      </w:pPr>
    </w:p>
    <w:p w:rsidR="00616D0F" w:rsidRDefault="00616D0F" w:rsidP="00616D0F">
      <w:pPr>
        <w:spacing w:after="0" w:line="480" w:lineRule="auto"/>
        <w:rPr>
          <w:b/>
        </w:rPr>
      </w:pPr>
      <w:r>
        <w:rPr>
          <w:b/>
        </w:rPr>
        <w:tab/>
      </w:r>
    </w:p>
    <w:p w:rsidR="00366AF3" w:rsidRPr="00366AF3" w:rsidRDefault="00366AF3" w:rsidP="00366AF3">
      <w:pPr>
        <w:spacing w:after="0" w:line="480" w:lineRule="auto"/>
      </w:pPr>
      <w:r>
        <w:rPr>
          <w:b/>
        </w:rPr>
        <w:tab/>
      </w:r>
    </w:p>
    <w:p w:rsidR="00D67378" w:rsidRPr="00D67378" w:rsidRDefault="00D67378" w:rsidP="00D67378">
      <w:pPr>
        <w:spacing w:after="0" w:line="480" w:lineRule="auto"/>
        <w:rPr>
          <w:b/>
          <w:bCs/>
        </w:rPr>
      </w:pPr>
      <w:r>
        <w:rPr>
          <w:b/>
          <w:bCs/>
        </w:rPr>
        <w:tab/>
      </w:r>
    </w:p>
    <w:p w:rsidR="004835BB" w:rsidRDefault="004835BB">
      <w:r>
        <w:br w:type="page"/>
      </w:r>
    </w:p>
    <w:p w:rsidR="00D67378" w:rsidRPr="004835BB" w:rsidRDefault="004835BB" w:rsidP="004835BB">
      <w:pPr>
        <w:spacing w:after="0" w:line="480" w:lineRule="auto"/>
        <w:jc w:val="center"/>
        <w:rPr>
          <w:b/>
          <w:bCs/>
        </w:rPr>
      </w:pPr>
      <w:r w:rsidRPr="004835BB">
        <w:rPr>
          <w:b/>
          <w:bCs/>
        </w:rPr>
        <w:lastRenderedPageBreak/>
        <w:t>References</w:t>
      </w:r>
    </w:p>
    <w:sectPr w:rsidR="00D67378" w:rsidRPr="004835BB" w:rsidSect="00423AF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BC" w:rsidRDefault="002A6EBC" w:rsidP="00DF17F4">
      <w:pPr>
        <w:spacing w:after="0" w:line="240" w:lineRule="auto"/>
      </w:pPr>
      <w:r>
        <w:separator/>
      </w:r>
    </w:p>
  </w:endnote>
  <w:endnote w:type="continuationSeparator" w:id="1">
    <w:p w:rsidR="002A6EBC" w:rsidRDefault="002A6EBC" w:rsidP="00DF17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BC" w:rsidRDefault="002A6EBC" w:rsidP="00DF17F4">
      <w:pPr>
        <w:spacing w:after="0" w:line="240" w:lineRule="auto"/>
      </w:pPr>
      <w:r>
        <w:separator/>
      </w:r>
    </w:p>
  </w:footnote>
  <w:footnote w:type="continuationSeparator" w:id="1">
    <w:p w:rsidR="002A6EBC" w:rsidRDefault="002A6EBC" w:rsidP="00DF17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7F4" w:rsidRDefault="00DF17F4">
    <w:pPr>
      <w:pStyle w:val="Header"/>
    </w:pPr>
    <w:r>
      <w:tab/>
    </w:r>
    <w:r>
      <w:tab/>
    </w:r>
    <w:r w:rsidR="00801530">
      <w:fldChar w:fldCharType="begin"/>
    </w:r>
    <w:r>
      <w:instrText xml:space="preserve"> PAGE   \* MERGEFORMAT </w:instrText>
    </w:r>
    <w:r w:rsidR="00801530">
      <w:fldChar w:fldCharType="separate"/>
    </w:r>
    <w:r w:rsidR="00346E21">
      <w:rPr>
        <w:noProof/>
      </w:rPr>
      <w:t>1</w:t>
    </w:r>
    <w:r w:rsidR="00801530">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U2tDQwMDA0NjcxM7BQ0lEKTi0uzszPAykwNKgFAAghy3ItAAAA"/>
  </w:docVars>
  <w:rsids>
    <w:rsidRoot w:val="00AD3D84"/>
    <w:rsid w:val="00013B91"/>
    <w:rsid w:val="00014DAF"/>
    <w:rsid w:val="00026B1D"/>
    <w:rsid w:val="00034F65"/>
    <w:rsid w:val="000413E7"/>
    <w:rsid w:val="00043F9A"/>
    <w:rsid w:val="00044359"/>
    <w:rsid w:val="0004497E"/>
    <w:rsid w:val="00052B75"/>
    <w:rsid w:val="00054483"/>
    <w:rsid w:val="00056F10"/>
    <w:rsid w:val="0006717E"/>
    <w:rsid w:val="000704D7"/>
    <w:rsid w:val="00070C8C"/>
    <w:rsid w:val="00072558"/>
    <w:rsid w:val="000728A3"/>
    <w:rsid w:val="0007356B"/>
    <w:rsid w:val="000756CD"/>
    <w:rsid w:val="00076142"/>
    <w:rsid w:val="000A6D04"/>
    <w:rsid w:val="000B00AA"/>
    <w:rsid w:val="000B220E"/>
    <w:rsid w:val="000B5153"/>
    <w:rsid w:val="000C6FA2"/>
    <w:rsid w:val="000D03AE"/>
    <w:rsid w:val="000D0577"/>
    <w:rsid w:val="000D3845"/>
    <w:rsid w:val="000D44CC"/>
    <w:rsid w:val="000D4F76"/>
    <w:rsid w:val="000D7332"/>
    <w:rsid w:val="000D7821"/>
    <w:rsid w:val="000D787F"/>
    <w:rsid w:val="000D7BF9"/>
    <w:rsid w:val="000E000F"/>
    <w:rsid w:val="000E0588"/>
    <w:rsid w:val="000E0783"/>
    <w:rsid w:val="000E42D6"/>
    <w:rsid w:val="000E5550"/>
    <w:rsid w:val="000F12EC"/>
    <w:rsid w:val="000F1B24"/>
    <w:rsid w:val="000F2A77"/>
    <w:rsid w:val="000F368B"/>
    <w:rsid w:val="000F5A8D"/>
    <w:rsid w:val="000F5C1B"/>
    <w:rsid w:val="00102738"/>
    <w:rsid w:val="00103168"/>
    <w:rsid w:val="00104403"/>
    <w:rsid w:val="001102F1"/>
    <w:rsid w:val="00112A45"/>
    <w:rsid w:val="001227DA"/>
    <w:rsid w:val="00124B66"/>
    <w:rsid w:val="00131A04"/>
    <w:rsid w:val="00133EDF"/>
    <w:rsid w:val="00134D12"/>
    <w:rsid w:val="001446F0"/>
    <w:rsid w:val="001450A2"/>
    <w:rsid w:val="001468AB"/>
    <w:rsid w:val="00150D41"/>
    <w:rsid w:val="001520F2"/>
    <w:rsid w:val="00152BE2"/>
    <w:rsid w:val="0016023B"/>
    <w:rsid w:val="001746FE"/>
    <w:rsid w:val="00180DA5"/>
    <w:rsid w:val="001831F6"/>
    <w:rsid w:val="00183D78"/>
    <w:rsid w:val="00191421"/>
    <w:rsid w:val="001A1EC4"/>
    <w:rsid w:val="001A5B81"/>
    <w:rsid w:val="001A7EE6"/>
    <w:rsid w:val="001B04F2"/>
    <w:rsid w:val="001C427C"/>
    <w:rsid w:val="001C6C2D"/>
    <w:rsid w:val="001D261F"/>
    <w:rsid w:val="001E12AE"/>
    <w:rsid w:val="001F7FDA"/>
    <w:rsid w:val="00207AC7"/>
    <w:rsid w:val="002121EC"/>
    <w:rsid w:val="00214093"/>
    <w:rsid w:val="00220AC8"/>
    <w:rsid w:val="0022402C"/>
    <w:rsid w:val="00224D61"/>
    <w:rsid w:val="00240CC5"/>
    <w:rsid w:val="00241B29"/>
    <w:rsid w:val="00244043"/>
    <w:rsid w:val="00252B0A"/>
    <w:rsid w:val="00253E20"/>
    <w:rsid w:val="00254C8F"/>
    <w:rsid w:val="002623A8"/>
    <w:rsid w:val="00267206"/>
    <w:rsid w:val="00285B68"/>
    <w:rsid w:val="00292AE5"/>
    <w:rsid w:val="002975D6"/>
    <w:rsid w:val="002A37B6"/>
    <w:rsid w:val="002A4D9B"/>
    <w:rsid w:val="002A6EBC"/>
    <w:rsid w:val="002B381E"/>
    <w:rsid w:val="002B387E"/>
    <w:rsid w:val="002B55F7"/>
    <w:rsid w:val="002C2C93"/>
    <w:rsid w:val="002C3414"/>
    <w:rsid w:val="002D07DD"/>
    <w:rsid w:val="002D5493"/>
    <w:rsid w:val="002D68E4"/>
    <w:rsid w:val="002E59D2"/>
    <w:rsid w:val="00301410"/>
    <w:rsid w:val="0030415E"/>
    <w:rsid w:val="00310885"/>
    <w:rsid w:val="0031122F"/>
    <w:rsid w:val="003118AB"/>
    <w:rsid w:val="00314C8D"/>
    <w:rsid w:val="0032252D"/>
    <w:rsid w:val="00323F38"/>
    <w:rsid w:val="0032400C"/>
    <w:rsid w:val="003265A7"/>
    <w:rsid w:val="00330474"/>
    <w:rsid w:val="00331799"/>
    <w:rsid w:val="0033354E"/>
    <w:rsid w:val="00334EEE"/>
    <w:rsid w:val="00335432"/>
    <w:rsid w:val="0034315C"/>
    <w:rsid w:val="00343A98"/>
    <w:rsid w:val="00346E21"/>
    <w:rsid w:val="00347DF2"/>
    <w:rsid w:val="00350C43"/>
    <w:rsid w:val="00351186"/>
    <w:rsid w:val="00351D80"/>
    <w:rsid w:val="0035374B"/>
    <w:rsid w:val="003558FD"/>
    <w:rsid w:val="00357BD8"/>
    <w:rsid w:val="00357F41"/>
    <w:rsid w:val="00366AF3"/>
    <w:rsid w:val="003673F6"/>
    <w:rsid w:val="003855AA"/>
    <w:rsid w:val="00386F33"/>
    <w:rsid w:val="00391A6A"/>
    <w:rsid w:val="0039676F"/>
    <w:rsid w:val="00397B6D"/>
    <w:rsid w:val="003A0E41"/>
    <w:rsid w:val="003A2AC3"/>
    <w:rsid w:val="003B02C1"/>
    <w:rsid w:val="003B25FA"/>
    <w:rsid w:val="003B5393"/>
    <w:rsid w:val="003B5566"/>
    <w:rsid w:val="003B62E1"/>
    <w:rsid w:val="003C16C8"/>
    <w:rsid w:val="003C3A28"/>
    <w:rsid w:val="003C4B25"/>
    <w:rsid w:val="003C6B58"/>
    <w:rsid w:val="003D3E3F"/>
    <w:rsid w:val="003E3F86"/>
    <w:rsid w:val="003E41FE"/>
    <w:rsid w:val="003E5BE4"/>
    <w:rsid w:val="003F08F1"/>
    <w:rsid w:val="003F228A"/>
    <w:rsid w:val="003F68B6"/>
    <w:rsid w:val="00401FAE"/>
    <w:rsid w:val="00403402"/>
    <w:rsid w:val="004042B0"/>
    <w:rsid w:val="00416594"/>
    <w:rsid w:val="00423919"/>
    <w:rsid w:val="00423AF4"/>
    <w:rsid w:val="004244EB"/>
    <w:rsid w:val="00430983"/>
    <w:rsid w:val="004312CF"/>
    <w:rsid w:val="00433256"/>
    <w:rsid w:val="00435241"/>
    <w:rsid w:val="0043649F"/>
    <w:rsid w:val="004371FD"/>
    <w:rsid w:val="004404AC"/>
    <w:rsid w:val="00441FDC"/>
    <w:rsid w:val="00442D80"/>
    <w:rsid w:val="0045193F"/>
    <w:rsid w:val="004522AA"/>
    <w:rsid w:val="00455937"/>
    <w:rsid w:val="00456E77"/>
    <w:rsid w:val="00461640"/>
    <w:rsid w:val="004625BC"/>
    <w:rsid w:val="00471ED8"/>
    <w:rsid w:val="004721F4"/>
    <w:rsid w:val="00473273"/>
    <w:rsid w:val="00476E83"/>
    <w:rsid w:val="004804D5"/>
    <w:rsid w:val="004835BB"/>
    <w:rsid w:val="004924CB"/>
    <w:rsid w:val="004962E3"/>
    <w:rsid w:val="004A0508"/>
    <w:rsid w:val="004A1C76"/>
    <w:rsid w:val="004A2A2C"/>
    <w:rsid w:val="004A52E5"/>
    <w:rsid w:val="004B15EF"/>
    <w:rsid w:val="004B6E13"/>
    <w:rsid w:val="004B7CDC"/>
    <w:rsid w:val="004C304D"/>
    <w:rsid w:val="004D39BD"/>
    <w:rsid w:val="004D47C0"/>
    <w:rsid w:val="004D6399"/>
    <w:rsid w:val="004E7A87"/>
    <w:rsid w:val="00502878"/>
    <w:rsid w:val="0052415B"/>
    <w:rsid w:val="005243A5"/>
    <w:rsid w:val="00524BDA"/>
    <w:rsid w:val="00525B28"/>
    <w:rsid w:val="00533D47"/>
    <w:rsid w:val="00534B0F"/>
    <w:rsid w:val="005370FF"/>
    <w:rsid w:val="00541E6C"/>
    <w:rsid w:val="005475C9"/>
    <w:rsid w:val="00551263"/>
    <w:rsid w:val="00553812"/>
    <w:rsid w:val="00560817"/>
    <w:rsid w:val="0056799A"/>
    <w:rsid w:val="00577EBC"/>
    <w:rsid w:val="0058218B"/>
    <w:rsid w:val="00591372"/>
    <w:rsid w:val="005A4A85"/>
    <w:rsid w:val="005A56AC"/>
    <w:rsid w:val="005A707A"/>
    <w:rsid w:val="005D61D9"/>
    <w:rsid w:val="005D7A16"/>
    <w:rsid w:val="005E3E0A"/>
    <w:rsid w:val="005E7853"/>
    <w:rsid w:val="005F02D2"/>
    <w:rsid w:val="005F2EFD"/>
    <w:rsid w:val="005F37D2"/>
    <w:rsid w:val="005F3F05"/>
    <w:rsid w:val="0060187D"/>
    <w:rsid w:val="00606389"/>
    <w:rsid w:val="006161D0"/>
    <w:rsid w:val="00616D0F"/>
    <w:rsid w:val="006174D5"/>
    <w:rsid w:val="0062178E"/>
    <w:rsid w:val="0062407A"/>
    <w:rsid w:val="00635CCA"/>
    <w:rsid w:val="0063638E"/>
    <w:rsid w:val="00640086"/>
    <w:rsid w:val="00640A3C"/>
    <w:rsid w:val="00645378"/>
    <w:rsid w:val="00647510"/>
    <w:rsid w:val="006550AB"/>
    <w:rsid w:val="006557C8"/>
    <w:rsid w:val="0065598E"/>
    <w:rsid w:val="006561F3"/>
    <w:rsid w:val="00657161"/>
    <w:rsid w:val="0066081A"/>
    <w:rsid w:val="0066572D"/>
    <w:rsid w:val="006676AF"/>
    <w:rsid w:val="006754A9"/>
    <w:rsid w:val="00681345"/>
    <w:rsid w:val="006903DC"/>
    <w:rsid w:val="00691DC9"/>
    <w:rsid w:val="00696863"/>
    <w:rsid w:val="006A5E99"/>
    <w:rsid w:val="006B42AD"/>
    <w:rsid w:val="006B6B61"/>
    <w:rsid w:val="006C2A78"/>
    <w:rsid w:val="006C302F"/>
    <w:rsid w:val="006C6C00"/>
    <w:rsid w:val="006E0035"/>
    <w:rsid w:val="006E3564"/>
    <w:rsid w:val="006E55AF"/>
    <w:rsid w:val="006F070E"/>
    <w:rsid w:val="006F3100"/>
    <w:rsid w:val="006F4567"/>
    <w:rsid w:val="006F7DA1"/>
    <w:rsid w:val="006F7EF0"/>
    <w:rsid w:val="007049EA"/>
    <w:rsid w:val="00704CBD"/>
    <w:rsid w:val="00704FE8"/>
    <w:rsid w:val="007060ED"/>
    <w:rsid w:val="007248A3"/>
    <w:rsid w:val="007348E4"/>
    <w:rsid w:val="0073659F"/>
    <w:rsid w:val="00736B64"/>
    <w:rsid w:val="007373C3"/>
    <w:rsid w:val="0074141E"/>
    <w:rsid w:val="007615A7"/>
    <w:rsid w:val="00765ED2"/>
    <w:rsid w:val="007670CE"/>
    <w:rsid w:val="00772215"/>
    <w:rsid w:val="00772ECF"/>
    <w:rsid w:val="00774981"/>
    <w:rsid w:val="00775F91"/>
    <w:rsid w:val="007770A8"/>
    <w:rsid w:val="00777173"/>
    <w:rsid w:val="0078428E"/>
    <w:rsid w:val="00785528"/>
    <w:rsid w:val="00785CE7"/>
    <w:rsid w:val="0079741D"/>
    <w:rsid w:val="007A14AC"/>
    <w:rsid w:val="007A18EB"/>
    <w:rsid w:val="007A502D"/>
    <w:rsid w:val="007A6795"/>
    <w:rsid w:val="007A782E"/>
    <w:rsid w:val="007B47D5"/>
    <w:rsid w:val="007C23AA"/>
    <w:rsid w:val="007D42FC"/>
    <w:rsid w:val="007D6E8E"/>
    <w:rsid w:val="007E0A78"/>
    <w:rsid w:val="007E2650"/>
    <w:rsid w:val="007E2933"/>
    <w:rsid w:val="007E66B8"/>
    <w:rsid w:val="007F1486"/>
    <w:rsid w:val="007F2372"/>
    <w:rsid w:val="007F417F"/>
    <w:rsid w:val="007F53B2"/>
    <w:rsid w:val="007F5A8A"/>
    <w:rsid w:val="00800BF6"/>
    <w:rsid w:val="00801530"/>
    <w:rsid w:val="0080550E"/>
    <w:rsid w:val="0080690F"/>
    <w:rsid w:val="00806B45"/>
    <w:rsid w:val="008076C4"/>
    <w:rsid w:val="00810635"/>
    <w:rsid w:val="00810DBC"/>
    <w:rsid w:val="008346F9"/>
    <w:rsid w:val="00840C15"/>
    <w:rsid w:val="008418CD"/>
    <w:rsid w:val="00843CE4"/>
    <w:rsid w:val="00843DF1"/>
    <w:rsid w:val="008469B5"/>
    <w:rsid w:val="00850A21"/>
    <w:rsid w:val="00851EB9"/>
    <w:rsid w:val="008543DA"/>
    <w:rsid w:val="00855845"/>
    <w:rsid w:val="00855D13"/>
    <w:rsid w:val="008640FB"/>
    <w:rsid w:val="00885ACB"/>
    <w:rsid w:val="00892131"/>
    <w:rsid w:val="008923EB"/>
    <w:rsid w:val="00893F51"/>
    <w:rsid w:val="00896996"/>
    <w:rsid w:val="008A09A2"/>
    <w:rsid w:val="008A2E01"/>
    <w:rsid w:val="008A4CE6"/>
    <w:rsid w:val="008B21B3"/>
    <w:rsid w:val="008C1D7C"/>
    <w:rsid w:val="008C2E44"/>
    <w:rsid w:val="008C63A6"/>
    <w:rsid w:val="008D242E"/>
    <w:rsid w:val="008D5072"/>
    <w:rsid w:val="008D5D30"/>
    <w:rsid w:val="008E32FB"/>
    <w:rsid w:val="008E6FEB"/>
    <w:rsid w:val="008F1399"/>
    <w:rsid w:val="008F1E87"/>
    <w:rsid w:val="008F2EE9"/>
    <w:rsid w:val="00905F6B"/>
    <w:rsid w:val="00906488"/>
    <w:rsid w:val="00914123"/>
    <w:rsid w:val="00914EA7"/>
    <w:rsid w:val="00921519"/>
    <w:rsid w:val="00924E58"/>
    <w:rsid w:val="00926012"/>
    <w:rsid w:val="0092620B"/>
    <w:rsid w:val="00927F48"/>
    <w:rsid w:val="0093108D"/>
    <w:rsid w:val="00932CB6"/>
    <w:rsid w:val="00936B1D"/>
    <w:rsid w:val="00937CC6"/>
    <w:rsid w:val="0095434B"/>
    <w:rsid w:val="0096025D"/>
    <w:rsid w:val="009714F1"/>
    <w:rsid w:val="00974532"/>
    <w:rsid w:val="00981F5C"/>
    <w:rsid w:val="00984D34"/>
    <w:rsid w:val="00991066"/>
    <w:rsid w:val="009941DC"/>
    <w:rsid w:val="009A0CA5"/>
    <w:rsid w:val="009A2A2F"/>
    <w:rsid w:val="009A3DDB"/>
    <w:rsid w:val="009B007F"/>
    <w:rsid w:val="009B1A11"/>
    <w:rsid w:val="009B5137"/>
    <w:rsid w:val="009B6AD2"/>
    <w:rsid w:val="009C56A9"/>
    <w:rsid w:val="009C60BD"/>
    <w:rsid w:val="009E26EA"/>
    <w:rsid w:val="009E3A80"/>
    <w:rsid w:val="009F3A45"/>
    <w:rsid w:val="009F55FA"/>
    <w:rsid w:val="009F64CF"/>
    <w:rsid w:val="00A1421C"/>
    <w:rsid w:val="00A15001"/>
    <w:rsid w:val="00A178CF"/>
    <w:rsid w:val="00A217F3"/>
    <w:rsid w:val="00A273D0"/>
    <w:rsid w:val="00A37F48"/>
    <w:rsid w:val="00A46AD1"/>
    <w:rsid w:val="00A51B64"/>
    <w:rsid w:val="00A5490E"/>
    <w:rsid w:val="00A56E66"/>
    <w:rsid w:val="00A64D5D"/>
    <w:rsid w:val="00A71026"/>
    <w:rsid w:val="00A71230"/>
    <w:rsid w:val="00A819F5"/>
    <w:rsid w:val="00A81A57"/>
    <w:rsid w:val="00A84E2A"/>
    <w:rsid w:val="00A855DB"/>
    <w:rsid w:val="00A90E61"/>
    <w:rsid w:val="00A92B2E"/>
    <w:rsid w:val="00A934BC"/>
    <w:rsid w:val="00A95A34"/>
    <w:rsid w:val="00A97EBE"/>
    <w:rsid w:val="00AA1F33"/>
    <w:rsid w:val="00AA5451"/>
    <w:rsid w:val="00AA703E"/>
    <w:rsid w:val="00AB399F"/>
    <w:rsid w:val="00AB5B3F"/>
    <w:rsid w:val="00AD3BB1"/>
    <w:rsid w:val="00AD3D84"/>
    <w:rsid w:val="00AD4FD4"/>
    <w:rsid w:val="00AF0028"/>
    <w:rsid w:val="00B0085B"/>
    <w:rsid w:val="00B00CD4"/>
    <w:rsid w:val="00B142D8"/>
    <w:rsid w:val="00B169E5"/>
    <w:rsid w:val="00B2151D"/>
    <w:rsid w:val="00B236EC"/>
    <w:rsid w:val="00B25023"/>
    <w:rsid w:val="00B26DE6"/>
    <w:rsid w:val="00B325BC"/>
    <w:rsid w:val="00B32B46"/>
    <w:rsid w:val="00B361E8"/>
    <w:rsid w:val="00B36FC6"/>
    <w:rsid w:val="00B37159"/>
    <w:rsid w:val="00B3772F"/>
    <w:rsid w:val="00B44289"/>
    <w:rsid w:val="00B45A43"/>
    <w:rsid w:val="00B47CDC"/>
    <w:rsid w:val="00B51980"/>
    <w:rsid w:val="00B53683"/>
    <w:rsid w:val="00B54762"/>
    <w:rsid w:val="00B57A43"/>
    <w:rsid w:val="00B65E21"/>
    <w:rsid w:val="00B76EA1"/>
    <w:rsid w:val="00B92EC8"/>
    <w:rsid w:val="00B950F3"/>
    <w:rsid w:val="00B95438"/>
    <w:rsid w:val="00BA0732"/>
    <w:rsid w:val="00BA1D25"/>
    <w:rsid w:val="00BA3DC5"/>
    <w:rsid w:val="00BB1FCF"/>
    <w:rsid w:val="00BB209E"/>
    <w:rsid w:val="00BB299A"/>
    <w:rsid w:val="00BB415E"/>
    <w:rsid w:val="00BB77D2"/>
    <w:rsid w:val="00BB795D"/>
    <w:rsid w:val="00BC6970"/>
    <w:rsid w:val="00BD34A8"/>
    <w:rsid w:val="00BD516A"/>
    <w:rsid w:val="00BD52D2"/>
    <w:rsid w:val="00BF2824"/>
    <w:rsid w:val="00BF4097"/>
    <w:rsid w:val="00BF55CA"/>
    <w:rsid w:val="00BF6EE5"/>
    <w:rsid w:val="00C00164"/>
    <w:rsid w:val="00C07BDB"/>
    <w:rsid w:val="00C13CAB"/>
    <w:rsid w:val="00C205C2"/>
    <w:rsid w:val="00C26850"/>
    <w:rsid w:val="00C34B2D"/>
    <w:rsid w:val="00C35345"/>
    <w:rsid w:val="00C418D5"/>
    <w:rsid w:val="00C458BF"/>
    <w:rsid w:val="00C4695E"/>
    <w:rsid w:val="00C57FAC"/>
    <w:rsid w:val="00C6147F"/>
    <w:rsid w:val="00C70DD1"/>
    <w:rsid w:val="00C7113B"/>
    <w:rsid w:val="00C733C7"/>
    <w:rsid w:val="00C74045"/>
    <w:rsid w:val="00C75084"/>
    <w:rsid w:val="00C75B22"/>
    <w:rsid w:val="00C80DC6"/>
    <w:rsid w:val="00C8128E"/>
    <w:rsid w:val="00C9043F"/>
    <w:rsid w:val="00C913EC"/>
    <w:rsid w:val="00C92CAD"/>
    <w:rsid w:val="00C92E37"/>
    <w:rsid w:val="00C93DFD"/>
    <w:rsid w:val="00CA06BC"/>
    <w:rsid w:val="00CA2AE1"/>
    <w:rsid w:val="00CA3192"/>
    <w:rsid w:val="00CA4F21"/>
    <w:rsid w:val="00CA68EB"/>
    <w:rsid w:val="00CA7760"/>
    <w:rsid w:val="00CB05B5"/>
    <w:rsid w:val="00CB1A81"/>
    <w:rsid w:val="00CB21F2"/>
    <w:rsid w:val="00CB3E7D"/>
    <w:rsid w:val="00CB5829"/>
    <w:rsid w:val="00CB70F7"/>
    <w:rsid w:val="00CC2D36"/>
    <w:rsid w:val="00CC776C"/>
    <w:rsid w:val="00CC7D08"/>
    <w:rsid w:val="00CD39F3"/>
    <w:rsid w:val="00CD6816"/>
    <w:rsid w:val="00CE1F27"/>
    <w:rsid w:val="00CE4C1F"/>
    <w:rsid w:val="00CE61E4"/>
    <w:rsid w:val="00CF1772"/>
    <w:rsid w:val="00CF68F2"/>
    <w:rsid w:val="00D04681"/>
    <w:rsid w:val="00D1153C"/>
    <w:rsid w:val="00D1470F"/>
    <w:rsid w:val="00D271EF"/>
    <w:rsid w:val="00D40365"/>
    <w:rsid w:val="00D51B0B"/>
    <w:rsid w:val="00D57231"/>
    <w:rsid w:val="00D62FDE"/>
    <w:rsid w:val="00D63B23"/>
    <w:rsid w:val="00D63F06"/>
    <w:rsid w:val="00D67378"/>
    <w:rsid w:val="00D704C0"/>
    <w:rsid w:val="00D80786"/>
    <w:rsid w:val="00D80B59"/>
    <w:rsid w:val="00D8273A"/>
    <w:rsid w:val="00D82B29"/>
    <w:rsid w:val="00D87733"/>
    <w:rsid w:val="00D87B4B"/>
    <w:rsid w:val="00D96DBE"/>
    <w:rsid w:val="00D971E2"/>
    <w:rsid w:val="00DA5109"/>
    <w:rsid w:val="00DB08ED"/>
    <w:rsid w:val="00DB1161"/>
    <w:rsid w:val="00DB3EF2"/>
    <w:rsid w:val="00DB56AA"/>
    <w:rsid w:val="00DC508D"/>
    <w:rsid w:val="00DD2355"/>
    <w:rsid w:val="00DD503C"/>
    <w:rsid w:val="00DE0EFB"/>
    <w:rsid w:val="00DE4269"/>
    <w:rsid w:val="00DE600C"/>
    <w:rsid w:val="00DF17F4"/>
    <w:rsid w:val="00DF263D"/>
    <w:rsid w:val="00DF59D3"/>
    <w:rsid w:val="00E11605"/>
    <w:rsid w:val="00E124A2"/>
    <w:rsid w:val="00E151E3"/>
    <w:rsid w:val="00E17176"/>
    <w:rsid w:val="00E17F79"/>
    <w:rsid w:val="00E211B1"/>
    <w:rsid w:val="00E302D0"/>
    <w:rsid w:val="00E46291"/>
    <w:rsid w:val="00E46FFC"/>
    <w:rsid w:val="00E47E11"/>
    <w:rsid w:val="00E56875"/>
    <w:rsid w:val="00E716F0"/>
    <w:rsid w:val="00E777FF"/>
    <w:rsid w:val="00E8191F"/>
    <w:rsid w:val="00E81A68"/>
    <w:rsid w:val="00E84706"/>
    <w:rsid w:val="00E910E6"/>
    <w:rsid w:val="00E9247D"/>
    <w:rsid w:val="00E97AF8"/>
    <w:rsid w:val="00EA34BE"/>
    <w:rsid w:val="00EA591E"/>
    <w:rsid w:val="00EA661C"/>
    <w:rsid w:val="00EB0BB0"/>
    <w:rsid w:val="00EB16EF"/>
    <w:rsid w:val="00EB4926"/>
    <w:rsid w:val="00EB53F5"/>
    <w:rsid w:val="00EB5518"/>
    <w:rsid w:val="00EB6FB6"/>
    <w:rsid w:val="00EB7B31"/>
    <w:rsid w:val="00EC1038"/>
    <w:rsid w:val="00EC279C"/>
    <w:rsid w:val="00EC33CE"/>
    <w:rsid w:val="00ED3C42"/>
    <w:rsid w:val="00ED568A"/>
    <w:rsid w:val="00ED6D01"/>
    <w:rsid w:val="00EF4C46"/>
    <w:rsid w:val="00EF4F20"/>
    <w:rsid w:val="00EF6D0B"/>
    <w:rsid w:val="00F00F2B"/>
    <w:rsid w:val="00F01FE3"/>
    <w:rsid w:val="00F04EB2"/>
    <w:rsid w:val="00F0750F"/>
    <w:rsid w:val="00F10B7C"/>
    <w:rsid w:val="00F14701"/>
    <w:rsid w:val="00F14E21"/>
    <w:rsid w:val="00F160B6"/>
    <w:rsid w:val="00F17D25"/>
    <w:rsid w:val="00F239FC"/>
    <w:rsid w:val="00F317F8"/>
    <w:rsid w:val="00F34030"/>
    <w:rsid w:val="00F37CF7"/>
    <w:rsid w:val="00F37DF7"/>
    <w:rsid w:val="00F37EED"/>
    <w:rsid w:val="00F527A9"/>
    <w:rsid w:val="00F56FF9"/>
    <w:rsid w:val="00F57F1C"/>
    <w:rsid w:val="00F60698"/>
    <w:rsid w:val="00F66E13"/>
    <w:rsid w:val="00F67084"/>
    <w:rsid w:val="00F67814"/>
    <w:rsid w:val="00F7023F"/>
    <w:rsid w:val="00F72251"/>
    <w:rsid w:val="00F75388"/>
    <w:rsid w:val="00F76028"/>
    <w:rsid w:val="00F84D79"/>
    <w:rsid w:val="00F85FDD"/>
    <w:rsid w:val="00F872A1"/>
    <w:rsid w:val="00FA1FAA"/>
    <w:rsid w:val="00FB1AA0"/>
    <w:rsid w:val="00FB1D34"/>
    <w:rsid w:val="00FC5DA6"/>
    <w:rsid w:val="00FD622D"/>
    <w:rsid w:val="00FD63DE"/>
    <w:rsid w:val="00FE05A5"/>
    <w:rsid w:val="00FE295B"/>
    <w:rsid w:val="00FE5642"/>
    <w:rsid w:val="00FF0332"/>
    <w:rsid w:val="00FF5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7F4"/>
  </w:style>
  <w:style w:type="paragraph" w:styleId="Footer">
    <w:name w:val="footer"/>
    <w:basedOn w:val="Normal"/>
    <w:link w:val="FooterChar"/>
    <w:uiPriority w:val="99"/>
    <w:unhideWhenUsed/>
    <w:rsid w:val="00DF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7F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2021-02-17T12:34:00Z</dcterms:created>
  <dcterms:modified xsi:type="dcterms:W3CDTF">2021-02-17T12:34:00Z</dcterms:modified>
</cp:coreProperties>
</file>